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7750" w14:textId="0D449E5D" w:rsidR="00744386" w:rsidRDefault="00270AF5" w:rsidP="003C5E40">
      <w:pPr>
        <w:spacing w:after="0"/>
        <w:jc w:val="center"/>
        <w:rPr>
          <w:sz w:val="32"/>
          <w:szCs w:val="32"/>
        </w:rPr>
      </w:pPr>
      <w:r w:rsidRPr="00270AF5">
        <w:rPr>
          <w:noProof/>
          <w:sz w:val="32"/>
          <w:szCs w:val="32"/>
        </w:rPr>
        <w:drawing>
          <wp:inline distT="0" distB="0" distL="0" distR="0" wp14:anchorId="1C7BFBB4" wp14:editId="5B73D86B">
            <wp:extent cx="3861824" cy="777242"/>
            <wp:effectExtent l="0" t="0" r="5715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824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CA6C" w14:textId="77777777" w:rsidR="003C5E40" w:rsidRPr="00706472" w:rsidRDefault="003C5E40" w:rsidP="003C5E40">
      <w:pPr>
        <w:spacing w:after="0"/>
        <w:jc w:val="center"/>
        <w:rPr>
          <w:sz w:val="32"/>
          <w:szCs w:val="32"/>
        </w:rPr>
      </w:pPr>
    </w:p>
    <w:p w14:paraId="493F9CB4" w14:textId="12FE85D9" w:rsidR="00D0600B" w:rsidRPr="00706472" w:rsidRDefault="00D0600B" w:rsidP="00D0600B">
      <w:pPr>
        <w:spacing w:after="0"/>
        <w:jc w:val="center"/>
        <w:rPr>
          <w:b/>
          <w:bCs/>
          <w:sz w:val="32"/>
          <w:szCs w:val="32"/>
        </w:rPr>
      </w:pPr>
      <w:r w:rsidRPr="00706472">
        <w:rPr>
          <w:b/>
          <w:bCs/>
          <w:sz w:val="32"/>
          <w:szCs w:val="32"/>
        </w:rPr>
        <w:t>Audiotonix tak</w:t>
      </w:r>
      <w:r w:rsidR="00F40BF6" w:rsidRPr="00706472">
        <w:rPr>
          <w:b/>
          <w:bCs/>
          <w:sz w:val="32"/>
          <w:szCs w:val="32"/>
        </w:rPr>
        <w:t>e</w:t>
      </w:r>
      <w:r w:rsidRPr="00706472">
        <w:rPr>
          <w:b/>
          <w:bCs/>
          <w:sz w:val="32"/>
          <w:szCs w:val="32"/>
        </w:rPr>
        <w:t xml:space="preserve"> cloud</w:t>
      </w:r>
      <w:r w:rsidR="003D2FCB" w:rsidRPr="00706472">
        <w:rPr>
          <w:b/>
          <w:bCs/>
          <w:sz w:val="32"/>
          <w:szCs w:val="32"/>
        </w:rPr>
        <w:t>-based</w:t>
      </w:r>
      <w:r w:rsidRPr="00706472">
        <w:rPr>
          <w:b/>
          <w:bCs/>
          <w:sz w:val="32"/>
          <w:szCs w:val="32"/>
        </w:rPr>
        <w:t xml:space="preserve"> audio production to </w:t>
      </w:r>
      <w:r w:rsidR="00701BC3">
        <w:rPr>
          <w:b/>
          <w:bCs/>
          <w:sz w:val="32"/>
          <w:szCs w:val="32"/>
        </w:rPr>
        <w:t>N</w:t>
      </w:r>
      <w:r w:rsidRPr="00706472">
        <w:rPr>
          <w:b/>
          <w:bCs/>
          <w:sz w:val="32"/>
          <w:szCs w:val="32"/>
        </w:rPr>
        <w:t xml:space="preserve">ew </w:t>
      </w:r>
      <w:r w:rsidR="00701BC3">
        <w:rPr>
          <w:b/>
          <w:bCs/>
          <w:sz w:val="32"/>
          <w:szCs w:val="32"/>
        </w:rPr>
        <w:t>H</w:t>
      </w:r>
      <w:r w:rsidRPr="00706472">
        <w:rPr>
          <w:b/>
          <w:bCs/>
          <w:sz w:val="32"/>
          <w:szCs w:val="32"/>
        </w:rPr>
        <w:t xml:space="preserve">eights </w:t>
      </w:r>
      <w:r w:rsidR="000A0222">
        <w:rPr>
          <w:b/>
          <w:bCs/>
          <w:sz w:val="32"/>
          <w:szCs w:val="32"/>
        </w:rPr>
        <w:t>at NAB 2023</w:t>
      </w:r>
    </w:p>
    <w:p w14:paraId="286B7BA3" w14:textId="77777777" w:rsidR="00D0600B" w:rsidRDefault="00D0600B" w:rsidP="00D0600B">
      <w:pPr>
        <w:spacing w:after="0"/>
      </w:pPr>
    </w:p>
    <w:p w14:paraId="27821690" w14:textId="646EFB56" w:rsidR="002D53E2" w:rsidRPr="00706472" w:rsidRDefault="00A21D33" w:rsidP="00D0600B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‘</w:t>
      </w:r>
      <w:r w:rsidR="00701BC3">
        <w:rPr>
          <w:i/>
          <w:iCs/>
          <w:sz w:val="24"/>
          <w:szCs w:val="24"/>
        </w:rPr>
        <w:t>New Heights</w:t>
      </w:r>
      <w:r>
        <w:rPr>
          <w:i/>
          <w:iCs/>
          <w:sz w:val="24"/>
          <w:szCs w:val="24"/>
        </w:rPr>
        <w:t>’</w:t>
      </w:r>
      <w:r w:rsidR="00701BC3">
        <w:rPr>
          <w:i/>
          <w:iCs/>
          <w:sz w:val="24"/>
          <w:szCs w:val="24"/>
        </w:rPr>
        <w:t xml:space="preserve"> c</w:t>
      </w:r>
      <w:r w:rsidR="004027B7">
        <w:rPr>
          <w:i/>
          <w:iCs/>
          <w:sz w:val="24"/>
          <w:szCs w:val="24"/>
        </w:rPr>
        <w:t xml:space="preserve">o-developed </w:t>
      </w:r>
      <w:r w:rsidR="00960C73">
        <w:rPr>
          <w:i/>
          <w:iCs/>
          <w:sz w:val="24"/>
          <w:szCs w:val="24"/>
        </w:rPr>
        <w:t>cloud</w:t>
      </w:r>
      <w:r w:rsidR="000C7457">
        <w:rPr>
          <w:i/>
          <w:iCs/>
          <w:sz w:val="24"/>
          <w:szCs w:val="24"/>
        </w:rPr>
        <w:t xml:space="preserve">-based </w:t>
      </w:r>
      <w:r w:rsidR="004E0678">
        <w:rPr>
          <w:i/>
          <w:iCs/>
          <w:sz w:val="24"/>
          <w:szCs w:val="24"/>
        </w:rPr>
        <w:t>platform</w:t>
      </w:r>
      <w:r w:rsidR="000C7457">
        <w:rPr>
          <w:i/>
          <w:iCs/>
          <w:sz w:val="24"/>
          <w:szCs w:val="24"/>
        </w:rPr>
        <w:t xml:space="preserve"> d</w:t>
      </w:r>
      <w:r w:rsidR="002D53E2">
        <w:rPr>
          <w:i/>
          <w:iCs/>
          <w:sz w:val="24"/>
          <w:szCs w:val="24"/>
        </w:rPr>
        <w:t xml:space="preserve">elivers successful </w:t>
      </w:r>
      <w:r w:rsidR="004027B7">
        <w:rPr>
          <w:i/>
          <w:iCs/>
          <w:sz w:val="24"/>
          <w:szCs w:val="24"/>
        </w:rPr>
        <w:t xml:space="preserve">client test projects </w:t>
      </w:r>
      <w:r w:rsidR="000C7457">
        <w:rPr>
          <w:i/>
          <w:iCs/>
          <w:sz w:val="24"/>
          <w:szCs w:val="24"/>
        </w:rPr>
        <w:t xml:space="preserve">for </w:t>
      </w:r>
      <w:proofErr w:type="spellStart"/>
      <w:r w:rsidR="000C7457">
        <w:rPr>
          <w:i/>
          <w:iCs/>
          <w:sz w:val="24"/>
          <w:szCs w:val="24"/>
        </w:rPr>
        <w:t>Calrec</w:t>
      </w:r>
      <w:proofErr w:type="spellEnd"/>
      <w:r w:rsidR="000C7457">
        <w:rPr>
          <w:i/>
          <w:iCs/>
          <w:sz w:val="24"/>
          <w:szCs w:val="24"/>
        </w:rPr>
        <w:t xml:space="preserve"> </w:t>
      </w:r>
      <w:r w:rsidR="002A33C7">
        <w:rPr>
          <w:i/>
          <w:iCs/>
          <w:sz w:val="24"/>
          <w:szCs w:val="24"/>
        </w:rPr>
        <w:t>and</w:t>
      </w:r>
      <w:r w:rsidR="000C7457">
        <w:rPr>
          <w:i/>
          <w:iCs/>
          <w:sz w:val="24"/>
          <w:szCs w:val="24"/>
        </w:rPr>
        <w:t xml:space="preserve"> </w:t>
      </w:r>
      <w:proofErr w:type="gramStart"/>
      <w:r w:rsidR="000C7457">
        <w:rPr>
          <w:i/>
          <w:iCs/>
          <w:sz w:val="24"/>
          <w:szCs w:val="24"/>
        </w:rPr>
        <w:t>Solid State</w:t>
      </w:r>
      <w:proofErr w:type="gramEnd"/>
      <w:r w:rsidR="000C7457">
        <w:rPr>
          <w:i/>
          <w:iCs/>
          <w:sz w:val="24"/>
          <w:szCs w:val="24"/>
        </w:rPr>
        <w:t xml:space="preserve"> Logic</w:t>
      </w:r>
    </w:p>
    <w:p w14:paraId="42AB11D8" w14:textId="77777777" w:rsidR="006105D3" w:rsidRDefault="006105D3" w:rsidP="00D0600B"/>
    <w:p w14:paraId="1B041F45" w14:textId="014ADA5E" w:rsidR="00B93964" w:rsidRDefault="00B93964" w:rsidP="00B93964">
      <w:r w:rsidRPr="00393395">
        <w:t xml:space="preserve">Following on from </w:t>
      </w:r>
      <w:r w:rsidR="00CF709F">
        <w:t xml:space="preserve">the </w:t>
      </w:r>
      <w:hyperlink r:id="rId5" w:history="1">
        <w:r w:rsidR="00CF709F" w:rsidRPr="009704B7">
          <w:rPr>
            <w:rStyle w:val="Hyperlink"/>
          </w:rPr>
          <w:t>announced</w:t>
        </w:r>
      </w:hyperlink>
      <w:r w:rsidR="00CF709F">
        <w:t xml:space="preserve"> development of a </w:t>
      </w:r>
      <w:r w:rsidR="00197E74">
        <w:t>shared</w:t>
      </w:r>
      <w:r w:rsidR="009704B7">
        <w:t xml:space="preserve"> cloud-based processing engine</w:t>
      </w:r>
      <w:r w:rsidRPr="00393395">
        <w:t xml:space="preserve"> in July last year,</w:t>
      </w:r>
      <w:r>
        <w:t xml:space="preserve"> the Audiotonix </w:t>
      </w:r>
      <w:r w:rsidR="001E1DD6">
        <w:t xml:space="preserve">‘New Heights’ </w:t>
      </w:r>
      <w:r w:rsidR="005E32ED">
        <w:t xml:space="preserve">Cloud DSP </w:t>
      </w:r>
      <w:r w:rsidR="002E02F4">
        <w:t>m</w:t>
      </w:r>
      <w:r w:rsidR="005E32ED">
        <w:t xml:space="preserve">ixing </w:t>
      </w:r>
      <w:r w:rsidR="002E02F4">
        <w:t>e</w:t>
      </w:r>
      <w:r w:rsidR="005E32ED">
        <w:t>ngine</w:t>
      </w:r>
      <w:r>
        <w:t xml:space="preserve"> has </w:t>
      </w:r>
      <w:r w:rsidR="000C6E13">
        <w:t xml:space="preserve">been </w:t>
      </w:r>
      <w:r w:rsidR="004E004D">
        <w:t xml:space="preserve">utilised in </w:t>
      </w:r>
      <w:r w:rsidR="000C6E13">
        <w:t xml:space="preserve">a series of </w:t>
      </w:r>
      <w:r>
        <w:t>proof of concept</w:t>
      </w:r>
      <w:r w:rsidRPr="00393395">
        <w:t xml:space="preserve"> </w:t>
      </w:r>
      <w:r>
        <w:t>(</w:t>
      </w:r>
      <w:r w:rsidRPr="00393395">
        <w:t>PoC</w:t>
      </w:r>
      <w:r>
        <w:t>)</w:t>
      </w:r>
      <w:r w:rsidRPr="00393395">
        <w:t xml:space="preserve"> projects with </w:t>
      </w:r>
      <w:proofErr w:type="spellStart"/>
      <w:r w:rsidR="000C6E13" w:rsidRPr="000C6E13">
        <w:rPr>
          <w:b/>
          <w:bCs/>
        </w:rPr>
        <w:t>Calrec</w:t>
      </w:r>
      <w:proofErr w:type="spellEnd"/>
      <w:r w:rsidR="000C6E13">
        <w:t xml:space="preserve"> and </w:t>
      </w:r>
      <w:r w:rsidR="000C6E13" w:rsidRPr="000C6E13">
        <w:rPr>
          <w:b/>
          <w:bCs/>
        </w:rPr>
        <w:t>Solid State Logic</w:t>
      </w:r>
      <w:r w:rsidR="000C6E13">
        <w:t xml:space="preserve"> </w:t>
      </w:r>
      <w:r w:rsidRPr="00393395">
        <w:t xml:space="preserve">clients in the field. </w:t>
      </w:r>
      <w:r w:rsidR="00C1168D">
        <w:t>Focused primarily on</w:t>
      </w:r>
      <w:r w:rsidR="002062BC">
        <w:t xml:space="preserve"> </w:t>
      </w:r>
      <w:r w:rsidR="00C1168D">
        <w:t xml:space="preserve">delivering </w:t>
      </w:r>
      <w:r w:rsidR="002062BC">
        <w:t>live streaming sp</w:t>
      </w:r>
      <w:r w:rsidR="00990BD4">
        <w:t>o</w:t>
      </w:r>
      <w:r w:rsidR="002062BC">
        <w:t>rting events</w:t>
      </w:r>
      <w:r w:rsidR="00990BD4">
        <w:t>,</w:t>
      </w:r>
      <w:r w:rsidR="00C1168D">
        <w:t xml:space="preserve"> </w:t>
      </w:r>
      <w:r w:rsidRPr="00393395">
        <w:t>the most recent with ESPN achiev</w:t>
      </w:r>
      <w:r w:rsidR="00302CC8">
        <w:t>ed</w:t>
      </w:r>
      <w:r w:rsidRPr="00393395">
        <w:t xml:space="preserve"> a US</w:t>
      </w:r>
      <w:r w:rsidR="00990BD4">
        <w:t>A</w:t>
      </w:r>
      <w:r w:rsidRPr="00393395">
        <w:t xml:space="preserve"> first for live to air </w:t>
      </w:r>
      <w:r w:rsidR="00877992">
        <w:t>c</w:t>
      </w:r>
      <w:r w:rsidRPr="00393395">
        <w:t>loud broadcasting</w:t>
      </w:r>
      <w:r w:rsidR="003E4A23">
        <w:t>.</w:t>
      </w:r>
    </w:p>
    <w:p w14:paraId="2EFF8928" w14:textId="4E018849" w:rsidR="00D0600B" w:rsidRPr="00421EBE" w:rsidRDefault="00DB1244" w:rsidP="00D0600B">
      <w:pPr>
        <w:rPr>
          <w:strike/>
        </w:rPr>
      </w:pPr>
      <w:r>
        <w:t>The co-developed</w:t>
      </w:r>
      <w:r w:rsidR="00D0600B" w:rsidRPr="004712CB">
        <w:t xml:space="preserve"> cloud-based </w:t>
      </w:r>
      <w:r w:rsidR="00630293">
        <w:t>processing engine</w:t>
      </w:r>
      <w:r w:rsidR="00D0600B" w:rsidRPr="004712CB">
        <w:t xml:space="preserve"> will provide the backbone for </w:t>
      </w:r>
      <w:r w:rsidR="00D0600B">
        <w:t>future REMI/remote solutions for</w:t>
      </w:r>
      <w:r w:rsidR="00630293">
        <w:t xml:space="preserve"> both</w:t>
      </w:r>
      <w:r w:rsidR="00D0600B">
        <w:t xml:space="preserve"> </w:t>
      </w:r>
      <w:r w:rsidR="00D0600B" w:rsidRPr="004712CB">
        <w:t xml:space="preserve">leading broadcast </w:t>
      </w:r>
      <w:r w:rsidR="007D4128" w:rsidRPr="004712CB">
        <w:t>manufacturers</w:t>
      </w:r>
      <w:r w:rsidR="00742788">
        <w:t xml:space="preserve">. </w:t>
      </w:r>
      <w:r w:rsidR="00251621">
        <w:t>Each bran</w:t>
      </w:r>
      <w:r w:rsidR="00A04501">
        <w:t xml:space="preserve">d </w:t>
      </w:r>
      <w:r w:rsidR="000F674C">
        <w:t>wi</w:t>
      </w:r>
      <w:r w:rsidR="0058519B">
        <w:t>ll</w:t>
      </w:r>
      <w:r w:rsidR="000F674C">
        <w:t xml:space="preserve"> </w:t>
      </w:r>
      <w:r w:rsidR="00AF38F3">
        <w:t xml:space="preserve">further </w:t>
      </w:r>
      <w:r w:rsidR="000F674C">
        <w:t xml:space="preserve">develop their own </w:t>
      </w:r>
      <w:r w:rsidR="00840960">
        <w:t>commercial solutions</w:t>
      </w:r>
      <w:r w:rsidR="002C4E9A">
        <w:t xml:space="preserve"> with signature </w:t>
      </w:r>
      <w:r w:rsidR="00C7742A">
        <w:t xml:space="preserve">DSP </w:t>
      </w:r>
      <w:r w:rsidR="002C4E9A">
        <w:t>sound</w:t>
      </w:r>
      <w:r w:rsidR="009B0B4B">
        <w:t xml:space="preserve"> and c</w:t>
      </w:r>
      <w:r w:rsidR="005A5799">
        <w:t>ontrol</w:t>
      </w:r>
      <w:r w:rsidR="00545F4D">
        <w:t xml:space="preserve"> </w:t>
      </w:r>
      <w:r w:rsidR="00840960">
        <w:t>based on</w:t>
      </w:r>
      <w:r w:rsidR="00D0600B" w:rsidRPr="004712CB">
        <w:t xml:space="preserve"> their unique production workflows and feature sets </w:t>
      </w:r>
      <w:r w:rsidR="00BD689E">
        <w:t>already utilised by their customers.</w:t>
      </w:r>
    </w:p>
    <w:p w14:paraId="3323E28C" w14:textId="306935B4" w:rsidR="00492AA0" w:rsidRDefault="00D0600B" w:rsidP="002960AF">
      <w:pPr>
        <w:spacing w:after="0"/>
      </w:pPr>
      <w:r>
        <w:t xml:space="preserve">“Having the ability to leverage technologies and experience between two leading broadcast companies under the Audiotonix umbrella gives both companies a significant advantage as we look to deliver cloud-based solutions in the coming year” comments Tom Knowles, Solid State Logic Product Director. </w:t>
      </w:r>
      <w:r w:rsidR="00492AA0">
        <w:t>“</w:t>
      </w:r>
      <w:r w:rsidR="007F2C93">
        <w:t>Also w</w:t>
      </w:r>
      <w:r w:rsidR="00D1549B">
        <w:t xml:space="preserve">orking as one team on these projects has </w:t>
      </w:r>
      <w:r w:rsidR="007F2C93">
        <w:t>provided an additional confidence to all involved</w:t>
      </w:r>
      <w:r w:rsidR="00B36AF2">
        <w:t>, and ensuring we are successful.”</w:t>
      </w:r>
    </w:p>
    <w:p w14:paraId="094E90A6" w14:textId="77777777" w:rsidR="005C240A" w:rsidRDefault="005C240A" w:rsidP="002960AF">
      <w:pPr>
        <w:spacing w:after="0"/>
      </w:pPr>
    </w:p>
    <w:p w14:paraId="02508672" w14:textId="63E5573C" w:rsidR="00EA306B" w:rsidRDefault="00D0600B" w:rsidP="002960AF">
      <w:pPr>
        <w:spacing w:after="0"/>
      </w:pPr>
      <w:r>
        <w:t>“It’s a unique situation in the industry</w:t>
      </w:r>
      <w:r w:rsidR="00BC5399" w:rsidRPr="00BC5399">
        <w:rPr>
          <w:color w:val="FF0000"/>
        </w:rPr>
        <w:t xml:space="preserve"> </w:t>
      </w:r>
      <w:r w:rsidR="00BC5399" w:rsidRPr="00BC5399">
        <w:t>with two of the most used broadcast console brands co-developing</w:t>
      </w:r>
      <w:r w:rsidR="00E753C4">
        <w:t xml:space="preserve"> a</w:t>
      </w:r>
      <w:r w:rsidR="00BC5399" w:rsidRPr="00BC5399">
        <w:t xml:space="preserve"> dedicated audio cloud solution</w:t>
      </w:r>
      <w:r>
        <w:t xml:space="preserve">” agrees Henry Goodman, </w:t>
      </w:r>
      <w:proofErr w:type="spellStart"/>
      <w:r>
        <w:t>Calrec</w:t>
      </w:r>
      <w:proofErr w:type="spellEnd"/>
      <w:r>
        <w:t xml:space="preserve"> Product Director</w:t>
      </w:r>
      <w:r w:rsidR="0050771C">
        <w:t>, “w</w:t>
      </w:r>
      <w:r w:rsidR="006D3B92">
        <w:t>hilst also allowing each brand to build front-end solutions that will fold into their existing customers workflows and production infrastructure.”</w:t>
      </w:r>
    </w:p>
    <w:p w14:paraId="6F6B2017" w14:textId="77777777" w:rsidR="00183ED3" w:rsidRDefault="00183ED3" w:rsidP="002960AF">
      <w:pPr>
        <w:spacing w:after="0"/>
      </w:pPr>
    </w:p>
    <w:p w14:paraId="4FC72C19" w14:textId="51CCDBEB" w:rsidR="00183ED3" w:rsidRDefault="00183ED3" w:rsidP="00183ED3">
      <w:r>
        <w:t xml:space="preserve">At </w:t>
      </w:r>
      <w:r w:rsidRPr="006D2256">
        <w:t>NAB 2023</w:t>
      </w:r>
      <w:r>
        <w:t xml:space="preserve"> both </w:t>
      </w:r>
      <w:proofErr w:type="spellStart"/>
      <w:r>
        <w:t>Calrec</w:t>
      </w:r>
      <w:proofErr w:type="spellEnd"/>
      <w:r>
        <w:t xml:space="preserve"> and </w:t>
      </w:r>
      <w:proofErr w:type="gramStart"/>
      <w:r>
        <w:t>Solid State</w:t>
      </w:r>
      <w:proofErr w:type="gramEnd"/>
      <w:r>
        <w:t xml:space="preserve"> Logic teams will be on-hand to discuss client requirements for remote and cloud production workflows. The brands will also be supporting public cloud provider partner </w:t>
      </w:r>
      <w:r w:rsidRPr="006D2256">
        <w:t>AWS</w:t>
      </w:r>
      <w:r>
        <w:t xml:space="preserve"> with their show floor v</w:t>
      </w:r>
      <w:r w:rsidRPr="006D2256">
        <w:t xml:space="preserve">irtual </w:t>
      </w:r>
      <w:r>
        <w:t>l</w:t>
      </w:r>
      <w:r w:rsidRPr="006D2256">
        <w:t xml:space="preserve">ive </w:t>
      </w:r>
      <w:r>
        <w:t>r</w:t>
      </w:r>
      <w:r w:rsidRPr="006D2256">
        <w:t xml:space="preserve">emote </w:t>
      </w:r>
      <w:r>
        <w:t>p</w:t>
      </w:r>
      <w:r w:rsidRPr="006D2256">
        <w:t xml:space="preserve">roduction </w:t>
      </w:r>
      <w:r>
        <w:t>presentations.</w:t>
      </w:r>
    </w:p>
    <w:p w14:paraId="14877B16" w14:textId="74775906" w:rsidR="00203A19" w:rsidRDefault="00203A19" w:rsidP="002960AF">
      <w:pPr>
        <w:spacing w:after="0"/>
      </w:pPr>
    </w:p>
    <w:p w14:paraId="43675E4A" w14:textId="7436C225" w:rsidR="008570A8" w:rsidRDefault="00C36FBD" w:rsidP="002960AF">
      <w:pPr>
        <w:spacing w:after="0"/>
      </w:pPr>
      <w:proofErr w:type="spellStart"/>
      <w:r w:rsidRPr="004C28F9">
        <w:rPr>
          <w:b/>
          <w:bCs/>
        </w:rPr>
        <w:t>Calrec</w:t>
      </w:r>
      <w:proofErr w:type="spellEnd"/>
      <w:r>
        <w:t xml:space="preserve"> and </w:t>
      </w:r>
      <w:proofErr w:type="gramStart"/>
      <w:r w:rsidRPr="004C28F9">
        <w:rPr>
          <w:b/>
          <w:bCs/>
        </w:rPr>
        <w:t>Solid Stat</w:t>
      </w:r>
      <w:r w:rsidR="00A3255C" w:rsidRPr="004C28F9">
        <w:rPr>
          <w:b/>
          <w:bCs/>
        </w:rPr>
        <w:t>e</w:t>
      </w:r>
      <w:proofErr w:type="gramEnd"/>
      <w:r w:rsidRPr="004C28F9">
        <w:rPr>
          <w:b/>
          <w:bCs/>
        </w:rPr>
        <w:t xml:space="preserve"> Logic</w:t>
      </w:r>
      <w:r>
        <w:t xml:space="preserve"> </w:t>
      </w:r>
      <w:r w:rsidR="002A1531">
        <w:t xml:space="preserve">teams </w:t>
      </w:r>
      <w:r>
        <w:t xml:space="preserve">will be </w:t>
      </w:r>
      <w:r w:rsidR="002A1531">
        <w:t>based</w:t>
      </w:r>
      <w:r>
        <w:t xml:space="preserve"> at </w:t>
      </w:r>
      <w:r w:rsidR="00A3255C">
        <w:t>boo</w:t>
      </w:r>
      <w:r>
        <w:t>th</w:t>
      </w:r>
      <w:r w:rsidR="00A3255C">
        <w:t xml:space="preserve"> </w:t>
      </w:r>
      <w:r w:rsidR="00A3255C" w:rsidRPr="004C28F9">
        <w:rPr>
          <w:b/>
          <w:bCs/>
        </w:rPr>
        <w:t>#</w:t>
      </w:r>
      <w:r w:rsidRPr="004C28F9">
        <w:rPr>
          <w:b/>
          <w:bCs/>
        </w:rPr>
        <w:t>C6</w:t>
      </w:r>
      <w:r w:rsidR="00A3255C" w:rsidRPr="004C28F9">
        <w:rPr>
          <w:b/>
          <w:bCs/>
        </w:rPr>
        <w:t>107</w:t>
      </w:r>
      <w:r w:rsidR="00A3255C">
        <w:t xml:space="preserve">. </w:t>
      </w:r>
    </w:p>
    <w:p w14:paraId="4867279C" w14:textId="566560C6" w:rsidR="00CA6461" w:rsidRDefault="00C36FBD" w:rsidP="002960AF">
      <w:pPr>
        <w:spacing w:after="0"/>
      </w:pPr>
      <w:r w:rsidRPr="004C28F9">
        <w:rPr>
          <w:b/>
          <w:bCs/>
        </w:rPr>
        <w:t>AWS</w:t>
      </w:r>
      <w:r>
        <w:t xml:space="preserve"> </w:t>
      </w:r>
      <w:r w:rsidR="007E2537">
        <w:t xml:space="preserve">will be presenting their cloud production </w:t>
      </w:r>
      <w:r w:rsidR="00BF4E34">
        <w:t xml:space="preserve">presentation </w:t>
      </w:r>
      <w:r>
        <w:t>at booth</w:t>
      </w:r>
      <w:r w:rsidR="007E2537">
        <w:t xml:space="preserve"> </w:t>
      </w:r>
      <w:r w:rsidR="007E2537" w:rsidRPr="0046573D">
        <w:rPr>
          <w:b/>
          <w:bCs/>
        </w:rPr>
        <w:t>#</w:t>
      </w:r>
      <w:r w:rsidR="00C33E96" w:rsidRPr="0046573D">
        <w:rPr>
          <w:b/>
          <w:bCs/>
        </w:rPr>
        <w:t>W1701</w:t>
      </w:r>
      <w:r>
        <w:t xml:space="preserve"> </w:t>
      </w:r>
    </w:p>
    <w:p w14:paraId="3C77E26C" w14:textId="77777777" w:rsidR="004E66BF" w:rsidRDefault="004E66BF" w:rsidP="002960AF">
      <w:pPr>
        <w:spacing w:after="0"/>
      </w:pPr>
    </w:p>
    <w:p w14:paraId="6A47D733" w14:textId="77777777" w:rsidR="004E66BF" w:rsidRDefault="004E66BF" w:rsidP="004E66BF">
      <w:pPr>
        <w:pStyle w:val="NoSpacing"/>
      </w:pPr>
      <w:r>
        <w:t>Press contact:</w:t>
      </w:r>
    </w:p>
    <w:p w14:paraId="6117B7B6" w14:textId="77777777" w:rsidR="004E66BF" w:rsidRDefault="004E66BF" w:rsidP="004E66BF">
      <w:pPr>
        <w:pStyle w:val="NoSpacing"/>
      </w:pPr>
      <w:r>
        <w:t>Audiotonix: Martin Bennett</w:t>
      </w:r>
    </w:p>
    <w:p w14:paraId="65EFA871" w14:textId="77777777" w:rsidR="004E66BF" w:rsidRDefault="004E66BF" w:rsidP="004E66BF">
      <w:pPr>
        <w:pStyle w:val="NoSpacing"/>
      </w:pPr>
      <w:r>
        <w:t>Tel: </w:t>
      </w:r>
      <w:r>
        <w:rPr>
          <w:highlight w:val="white"/>
        </w:rPr>
        <w:t>+44 1372 845600</w:t>
      </w:r>
    </w:p>
    <w:p w14:paraId="361DE366" w14:textId="77777777" w:rsidR="004E66BF" w:rsidRDefault="004E66BF" w:rsidP="004E66BF">
      <w:pPr>
        <w:pStyle w:val="NoSpacing"/>
        <w:rPr>
          <w:color w:val="800080"/>
          <w:u w:val="single"/>
        </w:rPr>
      </w:pPr>
      <w:r>
        <w:t>Email: </w:t>
      </w:r>
      <w:hyperlink r:id="rId6">
        <w:r>
          <w:rPr>
            <w:color w:val="800080"/>
            <w:u w:val="single"/>
          </w:rPr>
          <w:t>martin.bennett@audiotonix.com</w:t>
        </w:r>
      </w:hyperlink>
    </w:p>
    <w:p w14:paraId="5C3EA4DF" w14:textId="77777777" w:rsidR="004E66BF" w:rsidRPr="002960AF" w:rsidRDefault="004E66BF" w:rsidP="002960AF">
      <w:pPr>
        <w:spacing w:after="0"/>
      </w:pPr>
    </w:p>
    <w:sectPr w:rsidR="004E66BF" w:rsidRPr="0029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F0"/>
    <w:rsid w:val="000104B8"/>
    <w:rsid w:val="00016561"/>
    <w:rsid w:val="000507F4"/>
    <w:rsid w:val="00062AE6"/>
    <w:rsid w:val="00064F64"/>
    <w:rsid w:val="000767B1"/>
    <w:rsid w:val="00092D53"/>
    <w:rsid w:val="000949EB"/>
    <w:rsid w:val="000A0222"/>
    <w:rsid w:val="000A48F5"/>
    <w:rsid w:val="000A61BC"/>
    <w:rsid w:val="000A7FC7"/>
    <w:rsid w:val="000B02A3"/>
    <w:rsid w:val="000C0715"/>
    <w:rsid w:val="000C6E13"/>
    <w:rsid w:val="000C7457"/>
    <w:rsid w:val="000D63A6"/>
    <w:rsid w:val="000D7C9B"/>
    <w:rsid w:val="000F674C"/>
    <w:rsid w:val="00107F01"/>
    <w:rsid w:val="00113C50"/>
    <w:rsid w:val="001169DA"/>
    <w:rsid w:val="001271F0"/>
    <w:rsid w:val="00130C0B"/>
    <w:rsid w:val="0014349E"/>
    <w:rsid w:val="00145B1A"/>
    <w:rsid w:val="00147AA8"/>
    <w:rsid w:val="00154C93"/>
    <w:rsid w:val="001620F5"/>
    <w:rsid w:val="00171838"/>
    <w:rsid w:val="0017517D"/>
    <w:rsid w:val="00183ED3"/>
    <w:rsid w:val="00193DE3"/>
    <w:rsid w:val="00197E74"/>
    <w:rsid w:val="001A1CE5"/>
    <w:rsid w:val="001E1DD6"/>
    <w:rsid w:val="001E2046"/>
    <w:rsid w:val="001E796E"/>
    <w:rsid w:val="001F16E5"/>
    <w:rsid w:val="00203A19"/>
    <w:rsid w:val="002062BC"/>
    <w:rsid w:val="00221A30"/>
    <w:rsid w:val="00230AD7"/>
    <w:rsid w:val="00233F73"/>
    <w:rsid w:val="0023690C"/>
    <w:rsid w:val="00251621"/>
    <w:rsid w:val="00254AC0"/>
    <w:rsid w:val="002554A5"/>
    <w:rsid w:val="00270AF5"/>
    <w:rsid w:val="00283855"/>
    <w:rsid w:val="00287455"/>
    <w:rsid w:val="002960AF"/>
    <w:rsid w:val="002A1531"/>
    <w:rsid w:val="002A2920"/>
    <w:rsid w:val="002A33C7"/>
    <w:rsid w:val="002C4E9A"/>
    <w:rsid w:val="002C6926"/>
    <w:rsid w:val="002D53E2"/>
    <w:rsid w:val="002D7A74"/>
    <w:rsid w:val="002E02F4"/>
    <w:rsid w:val="002E3E7F"/>
    <w:rsid w:val="00302CC8"/>
    <w:rsid w:val="00310476"/>
    <w:rsid w:val="00321CA2"/>
    <w:rsid w:val="00332CF8"/>
    <w:rsid w:val="00337C8F"/>
    <w:rsid w:val="0034042D"/>
    <w:rsid w:val="00367E55"/>
    <w:rsid w:val="003721AC"/>
    <w:rsid w:val="003B741E"/>
    <w:rsid w:val="003B786F"/>
    <w:rsid w:val="003C4306"/>
    <w:rsid w:val="003C5C73"/>
    <w:rsid w:val="003C5E40"/>
    <w:rsid w:val="003C7D7C"/>
    <w:rsid w:val="003D2FCB"/>
    <w:rsid w:val="003D306A"/>
    <w:rsid w:val="003E4A23"/>
    <w:rsid w:val="004027B7"/>
    <w:rsid w:val="00421EBE"/>
    <w:rsid w:val="004239F1"/>
    <w:rsid w:val="004418BB"/>
    <w:rsid w:val="004527E6"/>
    <w:rsid w:val="00453E00"/>
    <w:rsid w:val="0046573D"/>
    <w:rsid w:val="00471E58"/>
    <w:rsid w:val="00492AA0"/>
    <w:rsid w:val="004B5045"/>
    <w:rsid w:val="004C28F9"/>
    <w:rsid w:val="004E004D"/>
    <w:rsid w:val="004E0678"/>
    <w:rsid w:val="004E1021"/>
    <w:rsid w:val="004E66BF"/>
    <w:rsid w:val="0050771C"/>
    <w:rsid w:val="00521695"/>
    <w:rsid w:val="0052513E"/>
    <w:rsid w:val="00526D33"/>
    <w:rsid w:val="00545F4D"/>
    <w:rsid w:val="00576FEB"/>
    <w:rsid w:val="0058147B"/>
    <w:rsid w:val="0058519B"/>
    <w:rsid w:val="005A5799"/>
    <w:rsid w:val="005B669E"/>
    <w:rsid w:val="005C240A"/>
    <w:rsid w:val="005D3CB2"/>
    <w:rsid w:val="005E0264"/>
    <w:rsid w:val="005E32ED"/>
    <w:rsid w:val="005E6021"/>
    <w:rsid w:val="005E65A1"/>
    <w:rsid w:val="005F54EC"/>
    <w:rsid w:val="005F5746"/>
    <w:rsid w:val="0060039D"/>
    <w:rsid w:val="00603A7D"/>
    <w:rsid w:val="006105D3"/>
    <w:rsid w:val="006111AC"/>
    <w:rsid w:val="0061570F"/>
    <w:rsid w:val="0062636C"/>
    <w:rsid w:val="00630293"/>
    <w:rsid w:val="00633C23"/>
    <w:rsid w:val="00641D15"/>
    <w:rsid w:val="00651CCD"/>
    <w:rsid w:val="006567F1"/>
    <w:rsid w:val="00665633"/>
    <w:rsid w:val="00670D72"/>
    <w:rsid w:val="0068775F"/>
    <w:rsid w:val="00692512"/>
    <w:rsid w:val="006A7CAB"/>
    <w:rsid w:val="006C0736"/>
    <w:rsid w:val="006D0A3C"/>
    <w:rsid w:val="006D2256"/>
    <w:rsid w:val="006D3B92"/>
    <w:rsid w:val="006F34C3"/>
    <w:rsid w:val="006F3807"/>
    <w:rsid w:val="00701BC3"/>
    <w:rsid w:val="0070227D"/>
    <w:rsid w:val="00706472"/>
    <w:rsid w:val="007277B5"/>
    <w:rsid w:val="00732E35"/>
    <w:rsid w:val="00742788"/>
    <w:rsid w:val="00744386"/>
    <w:rsid w:val="007537DA"/>
    <w:rsid w:val="007550A4"/>
    <w:rsid w:val="007A4DB4"/>
    <w:rsid w:val="007A7435"/>
    <w:rsid w:val="007B031F"/>
    <w:rsid w:val="007B4821"/>
    <w:rsid w:val="007C6690"/>
    <w:rsid w:val="007D4128"/>
    <w:rsid w:val="007D606D"/>
    <w:rsid w:val="007E053F"/>
    <w:rsid w:val="007E2537"/>
    <w:rsid w:val="007F0A2B"/>
    <w:rsid w:val="007F2C93"/>
    <w:rsid w:val="007F6946"/>
    <w:rsid w:val="008010F0"/>
    <w:rsid w:val="0080615E"/>
    <w:rsid w:val="008153C5"/>
    <w:rsid w:val="008238DF"/>
    <w:rsid w:val="00836D37"/>
    <w:rsid w:val="008374AA"/>
    <w:rsid w:val="00840960"/>
    <w:rsid w:val="00840D40"/>
    <w:rsid w:val="00843177"/>
    <w:rsid w:val="00844462"/>
    <w:rsid w:val="00851010"/>
    <w:rsid w:val="008570A8"/>
    <w:rsid w:val="00877992"/>
    <w:rsid w:val="00881437"/>
    <w:rsid w:val="00885ADA"/>
    <w:rsid w:val="008929C8"/>
    <w:rsid w:val="008A4083"/>
    <w:rsid w:val="008C5FE8"/>
    <w:rsid w:val="0090218F"/>
    <w:rsid w:val="0090613E"/>
    <w:rsid w:val="009250F5"/>
    <w:rsid w:val="0092612E"/>
    <w:rsid w:val="00932048"/>
    <w:rsid w:val="009500A7"/>
    <w:rsid w:val="00960C73"/>
    <w:rsid w:val="009704B7"/>
    <w:rsid w:val="00990BD4"/>
    <w:rsid w:val="00990EFA"/>
    <w:rsid w:val="0099246C"/>
    <w:rsid w:val="009B0B4B"/>
    <w:rsid w:val="009D2650"/>
    <w:rsid w:val="009D71FC"/>
    <w:rsid w:val="009F0583"/>
    <w:rsid w:val="009F5C16"/>
    <w:rsid w:val="00A04501"/>
    <w:rsid w:val="00A21D33"/>
    <w:rsid w:val="00A3255C"/>
    <w:rsid w:val="00A34424"/>
    <w:rsid w:val="00A40618"/>
    <w:rsid w:val="00A51A3B"/>
    <w:rsid w:val="00A574AE"/>
    <w:rsid w:val="00A65312"/>
    <w:rsid w:val="00A66A0D"/>
    <w:rsid w:val="00A677CD"/>
    <w:rsid w:val="00A7235D"/>
    <w:rsid w:val="00A739E9"/>
    <w:rsid w:val="00A7672E"/>
    <w:rsid w:val="00A836C5"/>
    <w:rsid w:val="00A87785"/>
    <w:rsid w:val="00AC35E8"/>
    <w:rsid w:val="00AC41F6"/>
    <w:rsid w:val="00AC54D6"/>
    <w:rsid w:val="00AE770A"/>
    <w:rsid w:val="00AF30A1"/>
    <w:rsid w:val="00AF38F3"/>
    <w:rsid w:val="00B00E58"/>
    <w:rsid w:val="00B06550"/>
    <w:rsid w:val="00B13562"/>
    <w:rsid w:val="00B36AF2"/>
    <w:rsid w:val="00B40AFB"/>
    <w:rsid w:val="00B61037"/>
    <w:rsid w:val="00B70206"/>
    <w:rsid w:val="00B93964"/>
    <w:rsid w:val="00BA0B18"/>
    <w:rsid w:val="00BC5399"/>
    <w:rsid w:val="00BD6674"/>
    <w:rsid w:val="00BD689E"/>
    <w:rsid w:val="00BE735A"/>
    <w:rsid w:val="00BF4E34"/>
    <w:rsid w:val="00C1168D"/>
    <w:rsid w:val="00C14A0F"/>
    <w:rsid w:val="00C32054"/>
    <w:rsid w:val="00C33E96"/>
    <w:rsid w:val="00C36206"/>
    <w:rsid w:val="00C36FBD"/>
    <w:rsid w:val="00C51F3F"/>
    <w:rsid w:val="00C52E19"/>
    <w:rsid w:val="00C7742A"/>
    <w:rsid w:val="00C927C3"/>
    <w:rsid w:val="00CA6461"/>
    <w:rsid w:val="00CC1A71"/>
    <w:rsid w:val="00CC7647"/>
    <w:rsid w:val="00CD46BD"/>
    <w:rsid w:val="00CD56FC"/>
    <w:rsid w:val="00CD724D"/>
    <w:rsid w:val="00CE0206"/>
    <w:rsid w:val="00CE23B7"/>
    <w:rsid w:val="00CE6A19"/>
    <w:rsid w:val="00CF07B4"/>
    <w:rsid w:val="00CF3358"/>
    <w:rsid w:val="00CF709F"/>
    <w:rsid w:val="00CF7DB8"/>
    <w:rsid w:val="00D0600B"/>
    <w:rsid w:val="00D1549B"/>
    <w:rsid w:val="00D20531"/>
    <w:rsid w:val="00D84502"/>
    <w:rsid w:val="00D86910"/>
    <w:rsid w:val="00D96695"/>
    <w:rsid w:val="00DA1F00"/>
    <w:rsid w:val="00DA7F9C"/>
    <w:rsid w:val="00DB1244"/>
    <w:rsid w:val="00DB3994"/>
    <w:rsid w:val="00DB64F1"/>
    <w:rsid w:val="00DC5D63"/>
    <w:rsid w:val="00DD15E1"/>
    <w:rsid w:val="00DF6C3E"/>
    <w:rsid w:val="00E20992"/>
    <w:rsid w:val="00E21354"/>
    <w:rsid w:val="00E31459"/>
    <w:rsid w:val="00E33BAA"/>
    <w:rsid w:val="00E64097"/>
    <w:rsid w:val="00E74E73"/>
    <w:rsid w:val="00E753C4"/>
    <w:rsid w:val="00EA306B"/>
    <w:rsid w:val="00EB0EB5"/>
    <w:rsid w:val="00ED2BB7"/>
    <w:rsid w:val="00ED7B05"/>
    <w:rsid w:val="00EF2AA5"/>
    <w:rsid w:val="00EF3982"/>
    <w:rsid w:val="00EF6A31"/>
    <w:rsid w:val="00F04079"/>
    <w:rsid w:val="00F0434D"/>
    <w:rsid w:val="00F1374B"/>
    <w:rsid w:val="00F26511"/>
    <w:rsid w:val="00F34413"/>
    <w:rsid w:val="00F348CC"/>
    <w:rsid w:val="00F40BF6"/>
    <w:rsid w:val="00F41111"/>
    <w:rsid w:val="00F543C5"/>
    <w:rsid w:val="00F65E04"/>
    <w:rsid w:val="00F7214D"/>
    <w:rsid w:val="00F8602A"/>
    <w:rsid w:val="00F92AF9"/>
    <w:rsid w:val="00FB2E08"/>
    <w:rsid w:val="00FC014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255E"/>
  <w15:chartTrackingRefBased/>
  <w15:docId w15:val="{CEEABFF3-E747-42C6-B0DF-6605765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4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4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92512"/>
    <w:rPr>
      <w:i/>
      <w:iCs/>
    </w:rPr>
  </w:style>
  <w:style w:type="paragraph" w:styleId="NoSpacing">
    <w:name w:val="No Spacing"/>
    <w:uiPriority w:val="1"/>
    <w:qFormat/>
    <w:rsid w:val="004E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bennett@audiotonix.com" TargetMode="External"/><Relationship Id="rId5" Type="http://schemas.openxmlformats.org/officeDocument/2006/relationships/hyperlink" Target="https://www.audiotonix.com/audiotonix-announce-pioneering-cloud-based-audio-broadcast-production-solu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Bennett</dc:creator>
  <cp:keywords/>
  <dc:description/>
  <cp:lastModifiedBy>Martin Bennett</cp:lastModifiedBy>
  <cp:revision>4</cp:revision>
  <dcterms:created xsi:type="dcterms:W3CDTF">2023-04-11T12:59:00Z</dcterms:created>
  <dcterms:modified xsi:type="dcterms:W3CDTF">2023-04-11T13:00:00Z</dcterms:modified>
</cp:coreProperties>
</file>